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44" w:rsidRDefault="00A21544" w:rsidP="00A21544">
      <w:pPr>
        <w:jc w:val="center"/>
        <w:rPr>
          <w:b/>
          <w:sz w:val="28"/>
        </w:rPr>
      </w:pPr>
      <w:r>
        <w:rPr>
          <w:b/>
          <w:sz w:val="28"/>
        </w:rPr>
        <w:t>Boyds Civic Association</w:t>
      </w:r>
    </w:p>
    <w:p w:rsidR="00A21544" w:rsidRPr="00A21544" w:rsidRDefault="00A21544" w:rsidP="00A21544">
      <w:pPr>
        <w:jc w:val="center"/>
      </w:pPr>
      <w:r>
        <w:rPr>
          <w:b/>
          <w:sz w:val="28"/>
        </w:rPr>
        <w:t>October 16, 2014 Meeting Minutes</w:t>
      </w:r>
    </w:p>
    <w:p w:rsidR="00A21544" w:rsidRDefault="00A21544"/>
    <w:p w:rsidR="00A21544" w:rsidRDefault="00A21544">
      <w:r>
        <w:t>President Chris Arndt called the BCA meeting to order at 7:35 p</w:t>
      </w:r>
      <w:r w:rsidR="002F2E2F">
        <w:t>.</w:t>
      </w:r>
      <w:r>
        <w:t>m</w:t>
      </w:r>
      <w:r w:rsidR="002F2E2F">
        <w:t>.</w:t>
      </w:r>
      <w:r>
        <w:t xml:space="preserve"> on October 16, 2014.  There were about 23 people in attendance.</w:t>
      </w:r>
    </w:p>
    <w:p w:rsidR="00A21544" w:rsidRDefault="00A21544"/>
    <w:p w:rsidR="00A21544" w:rsidRDefault="008D0450">
      <w:r>
        <w:rPr>
          <w:b/>
        </w:rPr>
        <w:t xml:space="preserve">Minutes </w:t>
      </w:r>
      <w:r w:rsidR="00A21544">
        <w:t>(Maggie Bartlett) were approved.</w:t>
      </w:r>
    </w:p>
    <w:p w:rsidR="00A21544" w:rsidRDefault="00A21544"/>
    <w:p w:rsidR="00A21544" w:rsidRDefault="00A21544">
      <w:r w:rsidRPr="00C7178A">
        <w:rPr>
          <w:b/>
        </w:rPr>
        <w:t>Treasurer’s Report</w:t>
      </w:r>
      <w:r>
        <w:t xml:space="preserve"> (Steve Gibson) was approved.  We currently have $14,272.  Future expenses should be modest.  We should think of something special to do with those funds, for discussion at the January meeting.</w:t>
      </w:r>
    </w:p>
    <w:p w:rsidR="00A21544" w:rsidRDefault="00A21544"/>
    <w:p w:rsidR="004D6AC2" w:rsidRPr="004D6AC2" w:rsidRDefault="004D6AC2">
      <w:r>
        <w:rPr>
          <w:b/>
        </w:rPr>
        <w:t>Business</w:t>
      </w:r>
      <w:r w:rsidR="00A75715">
        <w:rPr>
          <w:b/>
        </w:rPr>
        <w:t xml:space="preserve"> Old and Ne</w:t>
      </w:r>
      <w:r w:rsidR="00B31807">
        <w:rPr>
          <w:b/>
        </w:rPr>
        <w:t>w</w:t>
      </w:r>
    </w:p>
    <w:p w:rsidR="00A21544" w:rsidRDefault="00A21544">
      <w:r>
        <w:t xml:space="preserve">Miriam Schoenbaum summarized </w:t>
      </w:r>
      <w:r w:rsidR="004D6AC2">
        <w:t xml:space="preserve">the </w:t>
      </w:r>
      <w:r>
        <w:t>working group discussion about transit improvements in Boyds.  See attachment.</w:t>
      </w:r>
    </w:p>
    <w:p w:rsidR="004D6AC2" w:rsidRDefault="004D6AC2">
      <w:r>
        <w:t>Do we want a facility?  If we don’t, county may do it anyway.  Or county might not support us the next time MARC wants to close our train stop.</w:t>
      </w:r>
    </w:p>
    <w:p w:rsidR="004D6AC2" w:rsidRDefault="004D6AC2">
      <w:r>
        <w:t>The MCDOT expects to make a site decision at the end of October.</w:t>
      </w:r>
    </w:p>
    <w:p w:rsidR="004D6AC2" w:rsidRDefault="004D6AC2" w:rsidP="00A37629">
      <w:pPr>
        <w:pStyle w:val="ListParagraph"/>
        <w:numPr>
          <w:ilvl w:val="0"/>
          <w:numId w:val="1"/>
        </w:numPr>
      </w:pPr>
      <w:r>
        <w:t xml:space="preserve">One option would be to build on the former Anderson property and expand parking onto the </w:t>
      </w:r>
      <w:r w:rsidR="00A37629">
        <w:t>GILLIAM/GUYNN p</w:t>
      </w:r>
      <w:r>
        <w:t>roperty</w:t>
      </w:r>
      <w:r w:rsidR="00A37629">
        <w:t>.</w:t>
      </w:r>
      <w:r>
        <w:t xml:space="preserve">  This would involve widening Whi</w:t>
      </w:r>
      <w:bookmarkStart w:id="0" w:name="_GoBack"/>
      <w:bookmarkEnd w:id="0"/>
      <w:r>
        <w:t>te Ground Road with curb and gutter.</w:t>
      </w:r>
    </w:p>
    <w:p w:rsidR="00343B31" w:rsidRDefault="004D6AC2" w:rsidP="00A37629">
      <w:pPr>
        <w:pStyle w:val="ListParagraph"/>
        <w:numPr>
          <w:ilvl w:val="0"/>
          <w:numId w:val="1"/>
        </w:numPr>
      </w:pPr>
      <w:r>
        <w:t xml:space="preserve">Another option, </w:t>
      </w:r>
      <w:r w:rsidR="00343B31">
        <w:t>use p</w:t>
      </w:r>
      <w:r w:rsidR="00B31807">
        <w:t>ost office for turn around and Boyds S</w:t>
      </w:r>
      <w:r w:rsidR="00343B31">
        <w:t>tore for passenger drop off and pick up.</w:t>
      </w:r>
    </w:p>
    <w:p w:rsidR="00343B31" w:rsidRDefault="00343B31" w:rsidP="00A37629">
      <w:pPr>
        <w:pStyle w:val="ListParagraph"/>
        <w:numPr>
          <w:ilvl w:val="0"/>
          <w:numId w:val="1"/>
        </w:numPr>
      </w:pPr>
      <w:r>
        <w:t>Another option, use parkland at intersection of Barnesville Rd and 121.</w:t>
      </w:r>
    </w:p>
    <w:p w:rsidR="00343B31" w:rsidRDefault="00343B31" w:rsidP="00A37629">
      <w:pPr>
        <w:pStyle w:val="ListParagraph"/>
        <w:numPr>
          <w:ilvl w:val="0"/>
          <w:numId w:val="1"/>
        </w:numPr>
      </w:pPr>
      <w:r>
        <w:t>Another, buy the cement plant property and move the station there.</w:t>
      </w:r>
    </w:p>
    <w:p w:rsidR="00343B31" w:rsidRDefault="00343B31" w:rsidP="00A37629">
      <w:pPr>
        <w:pStyle w:val="ListParagraph"/>
        <w:numPr>
          <w:ilvl w:val="0"/>
          <w:numId w:val="1"/>
        </w:numPr>
      </w:pPr>
      <w:r>
        <w:t>Another, buy the light industrial site on Bucklodge Road.</w:t>
      </w:r>
    </w:p>
    <w:p w:rsidR="00343B31" w:rsidRDefault="00343B31"/>
    <w:p w:rsidR="00A75715" w:rsidRDefault="00343B31">
      <w:r>
        <w:t>Nominating Committee for next</w:t>
      </w:r>
      <w:r w:rsidR="00B31807">
        <w:t xml:space="preserve"> year’s officers:</w:t>
      </w:r>
      <w:r>
        <w:t xml:space="preserve">  Chris is stepping down.  Maggie and Steve will stay on.</w:t>
      </w:r>
      <w:r w:rsidR="00A75715">
        <w:t xml:space="preserve">  Anne</w:t>
      </w:r>
      <w:r w:rsidR="00B31807">
        <w:t xml:space="preserve"> Davies</w:t>
      </w:r>
      <w:r w:rsidR="00A75715">
        <w:t xml:space="preserve"> volunteered to chair.  Will identify two more people.</w:t>
      </w:r>
    </w:p>
    <w:p w:rsidR="00A75715" w:rsidRDefault="00A75715"/>
    <w:p w:rsidR="00A75715" w:rsidRDefault="00A37629">
      <w:r>
        <w:t>Zoroastrian</w:t>
      </w:r>
      <w:r w:rsidR="00A75715">
        <w:t xml:space="preserve"> Community representative</w:t>
      </w:r>
      <w:r w:rsidR="002B6528">
        <w:t>s, Perinaaz and Navroz Gandhi spoke</w:t>
      </w:r>
      <w:r w:rsidR="00A75715">
        <w:t>.</w:t>
      </w:r>
      <w:r w:rsidR="002B6528">
        <w:t xml:space="preserve">  (Contact information below.)</w:t>
      </w:r>
      <w:r w:rsidR="00A75715">
        <w:t xml:space="preserve">  T</w:t>
      </w:r>
      <w:r w:rsidR="00B31807">
        <w:t>he official opening of the T</w:t>
      </w:r>
      <w:r w:rsidR="00A75715">
        <w:t xml:space="preserve">emple </w:t>
      </w:r>
      <w:r w:rsidR="00B31807">
        <w:t>was last month in Boyds.  The members p</w:t>
      </w:r>
      <w:r w:rsidR="00A75715">
        <w:t xml:space="preserve">lan to participate in civic activities here.  </w:t>
      </w:r>
      <w:r w:rsidR="005E2D70">
        <w:t xml:space="preserve">There will be </w:t>
      </w:r>
      <w:r w:rsidR="00A75715">
        <w:t>Sunday school for kids every other Sunday, during</w:t>
      </w:r>
      <w:r w:rsidR="005E2D70">
        <w:t xml:space="preserve"> the</w:t>
      </w:r>
      <w:r w:rsidR="00A75715">
        <w:t xml:space="preserve"> school year.  People</w:t>
      </w:r>
      <w:r w:rsidR="005E2D70">
        <w:t xml:space="preserve"> are</w:t>
      </w:r>
      <w:r w:rsidR="00A75715">
        <w:t xml:space="preserve"> welcome to stop in and introduce themselves when</w:t>
      </w:r>
      <w:r w:rsidR="005E2D70">
        <w:t xml:space="preserve">ever members </w:t>
      </w:r>
      <w:r w:rsidR="00A75715">
        <w:t>are there.</w:t>
      </w:r>
    </w:p>
    <w:p w:rsidR="00A75715" w:rsidRDefault="00A75715"/>
    <w:p w:rsidR="00A75715" w:rsidRDefault="00A75715">
      <w:r>
        <w:t>Merritt Ednie has retired from B</w:t>
      </w:r>
      <w:r w:rsidR="002B6528">
        <w:t>oyds Presbyterian Church</w:t>
      </w:r>
      <w:r>
        <w:t>.</w:t>
      </w:r>
    </w:p>
    <w:p w:rsidR="00A75715" w:rsidRDefault="00A75715"/>
    <w:p w:rsidR="00231510" w:rsidRDefault="002B6528">
      <w:r>
        <w:t xml:space="preserve">The Cricket Field </w:t>
      </w:r>
      <w:r w:rsidR="002F2E2F">
        <w:t xml:space="preserve">proposal will be </w:t>
      </w:r>
      <w:r w:rsidR="00A75715">
        <w:t xml:space="preserve">discussed at </w:t>
      </w:r>
      <w:r>
        <w:t xml:space="preserve">the </w:t>
      </w:r>
      <w:r w:rsidR="00231510">
        <w:t>January meeting.</w:t>
      </w:r>
    </w:p>
    <w:p w:rsidR="00231510" w:rsidRDefault="00231510"/>
    <w:p w:rsidR="006A586B" w:rsidRDefault="002B6528">
      <w:r>
        <w:t>Upcoming events in Boyds:</w:t>
      </w:r>
      <w:r w:rsidR="00231510">
        <w:t xml:space="preserve">  Marilyn DeReggie </w:t>
      </w:r>
      <w:r>
        <w:t>has</w:t>
      </w:r>
      <w:r w:rsidR="00231510">
        <w:t xml:space="preserve"> proposed to make </w:t>
      </w:r>
      <w:r>
        <w:t xml:space="preserve">the </w:t>
      </w:r>
      <w:r w:rsidR="002F2E2F">
        <w:t>Boyd-Mach</w:t>
      </w:r>
      <w:r w:rsidR="00231510">
        <w:t>lin House a 501 C3 organization, with a foundation</w:t>
      </w:r>
      <w:r w:rsidR="006A586B">
        <w:t xml:space="preserve"> (Bonnie Brae Foundation)</w:t>
      </w:r>
      <w:r>
        <w:t xml:space="preserve"> to support activities.  It w</w:t>
      </w:r>
      <w:r w:rsidR="00231510">
        <w:t xml:space="preserve">ill be the upcounty affiliate of Strathmore Hall.  First </w:t>
      </w:r>
      <w:r w:rsidR="006A586B">
        <w:t>event will be an art exhibition by Roxanna Rohas, a week from Sat</w:t>
      </w:r>
      <w:r>
        <w:t>urday</w:t>
      </w:r>
      <w:r w:rsidR="006A586B">
        <w:t>, 6-8</w:t>
      </w:r>
      <w:r>
        <w:t xml:space="preserve"> p.m</w:t>
      </w:r>
      <w:r w:rsidR="006A586B">
        <w:t xml:space="preserve">.  </w:t>
      </w:r>
      <w:r>
        <w:t xml:space="preserve">The </w:t>
      </w:r>
      <w:r w:rsidR="006A586B">
        <w:t>House will be open every Sunday thru Nov</w:t>
      </w:r>
      <w:r>
        <w:t>ember,</w:t>
      </w:r>
      <w:r w:rsidR="006A586B">
        <w:t xml:space="preserve"> 2-6</w:t>
      </w:r>
      <w:r>
        <w:t xml:space="preserve"> p.m</w:t>
      </w:r>
      <w:r w:rsidR="006A586B">
        <w:t xml:space="preserve">.  </w:t>
      </w:r>
      <w:r>
        <w:t>R</w:t>
      </w:r>
      <w:r w:rsidR="006A586B">
        <w:t>eservation</w:t>
      </w:r>
      <w:r>
        <w:t>s are required</w:t>
      </w:r>
      <w:r w:rsidR="006A586B">
        <w:t xml:space="preserve">.  Email: </w:t>
      </w:r>
      <w:hyperlink r:id="rId6" w:history="1">
        <w:r w:rsidR="006A586B" w:rsidRPr="00746DBF">
          <w:rPr>
            <w:rStyle w:val="Hyperlink"/>
          </w:rPr>
          <w:t>theminimountain@gmail.com</w:t>
        </w:r>
      </w:hyperlink>
      <w:r w:rsidR="006A586B">
        <w:t>.</w:t>
      </w:r>
    </w:p>
    <w:p w:rsidR="006A586B" w:rsidRDefault="006A586B"/>
    <w:p w:rsidR="006A586B" w:rsidRDefault="006A586B">
      <w:r>
        <w:t xml:space="preserve">Open House at Boyds Negro School </w:t>
      </w:r>
      <w:r w:rsidR="002B6528">
        <w:t>is every Sunday through October.  There will be a b</w:t>
      </w:r>
      <w:r>
        <w:t>anjo concert on Oct 26, 2-4 p</w:t>
      </w:r>
      <w:r w:rsidR="002B6528">
        <w:t>.</w:t>
      </w:r>
      <w:r>
        <w:t>m.</w:t>
      </w:r>
    </w:p>
    <w:p w:rsidR="006A586B" w:rsidRDefault="006A586B"/>
    <w:p w:rsidR="006A586B" w:rsidRDefault="002B6528">
      <w:r>
        <w:t xml:space="preserve">The Christmas tree lighting </w:t>
      </w:r>
      <w:r w:rsidR="006A586B">
        <w:t>tradition</w:t>
      </w:r>
      <w:r w:rsidR="00A37629">
        <w:t xml:space="preserve"> will continue. </w:t>
      </w:r>
    </w:p>
    <w:p w:rsidR="006A586B" w:rsidRDefault="006A586B"/>
    <w:p w:rsidR="003A3D8F" w:rsidRDefault="006A586B">
      <w:r>
        <w:t>Adjournment at 9:30 pm.</w:t>
      </w:r>
    </w:p>
    <w:p w:rsidR="003A3D8F" w:rsidRDefault="003A3D8F"/>
    <w:p w:rsidR="007578C8" w:rsidRDefault="003A3D8F">
      <w:r>
        <w:t>Next BCA meeting:  January 15, 2015</w:t>
      </w:r>
    </w:p>
    <w:p w:rsidR="007578C8" w:rsidRDefault="007578C8"/>
    <w:p w:rsidR="00A37629" w:rsidRPr="00A37629" w:rsidRDefault="00A37629">
      <w:pPr>
        <w:rPr>
          <w:u w:val="single"/>
        </w:rPr>
      </w:pPr>
      <w:r w:rsidRPr="00A37629">
        <w:rPr>
          <w:u w:val="single"/>
        </w:rPr>
        <w:t>Contact Information for the Zoroastrian Association of Metropolitan Washington</w:t>
      </w:r>
    </w:p>
    <w:p w:rsidR="007578C8" w:rsidRDefault="007578C8">
      <w:proofErr w:type="spellStart"/>
      <w:r>
        <w:t>Perinaaz</w:t>
      </w:r>
      <w:proofErr w:type="spellEnd"/>
      <w:r>
        <w:t xml:space="preserve"> and </w:t>
      </w:r>
      <w:proofErr w:type="spellStart"/>
      <w:r>
        <w:t>Navroz</w:t>
      </w:r>
      <w:proofErr w:type="spellEnd"/>
      <w:r>
        <w:t xml:space="preserve"> Gandhi</w:t>
      </w:r>
      <w:r>
        <w:tab/>
      </w:r>
    </w:p>
    <w:p w:rsidR="007578C8" w:rsidRDefault="00A37629">
      <w:r>
        <w:t>Zoroastrian</w:t>
      </w:r>
      <w:r w:rsidR="007578C8">
        <w:t xml:space="preserve"> Assoc</w:t>
      </w:r>
      <w:r>
        <w:t xml:space="preserve">iation </w:t>
      </w:r>
      <w:r w:rsidR="007578C8">
        <w:t>of Metropolitan Washington</w:t>
      </w:r>
    </w:p>
    <w:p w:rsidR="007578C8" w:rsidRDefault="00A37629">
      <w:hyperlink r:id="rId7" w:history="1">
        <w:r w:rsidR="007578C8" w:rsidRPr="00746DBF">
          <w:rPr>
            <w:rStyle w:val="Hyperlink"/>
          </w:rPr>
          <w:t>ZAMWI-president@yahoo.com</w:t>
        </w:r>
      </w:hyperlink>
    </w:p>
    <w:p w:rsidR="00A75715" w:rsidRDefault="007578C8">
      <w:r>
        <w:t>410-224-3690</w:t>
      </w:r>
    </w:p>
    <w:p w:rsidR="00A21544" w:rsidRDefault="00A21544"/>
    <w:p w:rsidR="004D6AC2" w:rsidRDefault="004D6AC2"/>
    <w:sectPr w:rsidR="004D6AC2" w:rsidSect="00A37629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B5E"/>
    <w:multiLevelType w:val="hybridMultilevel"/>
    <w:tmpl w:val="95C6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intFractionalCharacterWidth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44"/>
    <w:rsid w:val="00101F8A"/>
    <w:rsid w:val="001C4132"/>
    <w:rsid w:val="00231510"/>
    <w:rsid w:val="002B6528"/>
    <w:rsid w:val="002F2E2F"/>
    <w:rsid w:val="00343B31"/>
    <w:rsid w:val="003A3D8F"/>
    <w:rsid w:val="004D6AC2"/>
    <w:rsid w:val="005E2D70"/>
    <w:rsid w:val="006A586B"/>
    <w:rsid w:val="006B048B"/>
    <w:rsid w:val="007578C8"/>
    <w:rsid w:val="008D0450"/>
    <w:rsid w:val="00A21544"/>
    <w:rsid w:val="00A37629"/>
    <w:rsid w:val="00A75715"/>
    <w:rsid w:val="00B31807"/>
    <w:rsid w:val="00BD37EE"/>
    <w:rsid w:val="00C7178A"/>
    <w:rsid w:val="00DC02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E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8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E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8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MWI-presiden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minimounta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Davies</dc:creator>
  <cp:lastModifiedBy>Chris Arndt</cp:lastModifiedBy>
  <cp:revision>3</cp:revision>
  <dcterms:created xsi:type="dcterms:W3CDTF">2015-01-12T18:32:00Z</dcterms:created>
  <dcterms:modified xsi:type="dcterms:W3CDTF">2015-01-12T18:37:00Z</dcterms:modified>
</cp:coreProperties>
</file>